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1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4"/>
        <w:gridCol w:w="1924"/>
        <w:gridCol w:w="1924"/>
        <w:gridCol w:w="1926"/>
      </w:tblGrid>
      <w:tr w:rsidR="00A547D6" w:rsidTr="00A547D6">
        <w:trPr>
          <w:trHeight w:val="801"/>
        </w:trPr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7D6" w:rsidRDefault="00A547D6" w:rsidP="003E0C90">
            <w:pPr>
              <w:pStyle w:val="Standard"/>
              <w:spacing w:before="240"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7D6" w:rsidRDefault="00A547D6" w:rsidP="003E0C90">
            <w:pPr>
              <w:pStyle w:val="Standard"/>
              <w:spacing w:before="240"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Doentes HPV (-)</w:t>
            </w: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7D6" w:rsidRDefault="00A547D6" w:rsidP="003E0C90">
            <w:pPr>
              <w:pStyle w:val="Standard"/>
              <w:spacing w:before="240"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Doentes HPV (+)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7D6" w:rsidRDefault="00A547D6" w:rsidP="003E0C90">
            <w:pPr>
              <w:pStyle w:val="Standard"/>
              <w:spacing w:before="240"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Total</w:t>
            </w:r>
          </w:p>
        </w:tc>
      </w:tr>
      <w:tr w:rsidR="00A547D6" w:rsidTr="00A547D6">
        <w:trPr>
          <w:trHeight w:val="801"/>
        </w:trPr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7D6" w:rsidRDefault="00A547D6" w:rsidP="003E0C90">
            <w:pPr>
              <w:pStyle w:val="Standard"/>
              <w:spacing w:before="240" w:after="0" w:line="240" w:lineRule="auto"/>
              <w:jc w:val="both"/>
            </w:pPr>
            <w:r>
              <w:rPr>
                <w:rFonts w:ascii="Times New Roman" w:hAnsi="Times New Roman"/>
                <w:b/>
              </w:rPr>
              <w:t>Número de doentes</w:t>
            </w: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7D6" w:rsidRDefault="00A547D6" w:rsidP="003E0C90">
            <w:pPr>
              <w:pStyle w:val="Standard"/>
              <w:spacing w:before="240" w:line="240" w:lineRule="auto"/>
              <w:jc w:val="center"/>
            </w:pPr>
            <w:r>
              <w:rPr>
                <w:rFonts w:ascii="Times New Roman" w:hAnsi="Times New Roman"/>
              </w:rPr>
              <w:t>38 (86,4%)</w:t>
            </w: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7D6" w:rsidRDefault="00A547D6" w:rsidP="003E0C90">
            <w:pPr>
              <w:pStyle w:val="Standard"/>
              <w:spacing w:before="240" w:line="240" w:lineRule="auto"/>
              <w:jc w:val="center"/>
            </w:pPr>
            <w:proofErr w:type="gramStart"/>
            <w:r>
              <w:rPr>
                <w:rFonts w:ascii="Times New Roman" w:hAnsi="Times New Roman"/>
              </w:rPr>
              <w:t>6</w:t>
            </w:r>
            <w:proofErr w:type="gramEnd"/>
            <w:r>
              <w:rPr>
                <w:rFonts w:ascii="Times New Roman" w:hAnsi="Times New Roman"/>
              </w:rPr>
              <w:t xml:space="preserve"> (13,6%)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7D6" w:rsidRDefault="00A547D6" w:rsidP="003E0C90">
            <w:pPr>
              <w:pStyle w:val="Standard"/>
              <w:spacing w:before="240" w:line="240" w:lineRule="auto"/>
              <w:jc w:val="center"/>
            </w:pPr>
            <w:r>
              <w:rPr>
                <w:rFonts w:ascii="Times New Roman" w:hAnsi="Times New Roman"/>
              </w:rPr>
              <w:t>44 (100%)</w:t>
            </w:r>
          </w:p>
        </w:tc>
      </w:tr>
      <w:tr w:rsidR="00A547D6" w:rsidTr="00A547D6">
        <w:trPr>
          <w:trHeight w:val="801"/>
        </w:trPr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7D6" w:rsidRDefault="00A547D6" w:rsidP="003E0C90">
            <w:pPr>
              <w:pStyle w:val="Standard"/>
              <w:spacing w:before="240" w:after="0" w:line="240" w:lineRule="auto"/>
              <w:jc w:val="both"/>
            </w:pPr>
            <w:r>
              <w:rPr>
                <w:rFonts w:ascii="Times New Roman" w:hAnsi="Times New Roman"/>
                <w:b/>
              </w:rPr>
              <w:t>Sexo</w:t>
            </w:r>
          </w:p>
          <w:p w:rsidR="00A547D6" w:rsidRDefault="00A547D6" w:rsidP="003E0C90">
            <w:pPr>
              <w:pStyle w:val="Standard"/>
              <w:spacing w:after="0" w:line="240" w:lineRule="auto"/>
              <w:ind w:left="708"/>
              <w:jc w:val="both"/>
            </w:pPr>
            <w:r>
              <w:rPr>
                <w:rFonts w:ascii="Times New Roman" w:hAnsi="Times New Roman"/>
              </w:rPr>
              <w:t>-Masculino</w:t>
            </w:r>
          </w:p>
          <w:p w:rsidR="00A547D6" w:rsidRDefault="00A547D6" w:rsidP="003E0C90">
            <w:pPr>
              <w:pStyle w:val="Standard"/>
              <w:spacing w:line="240" w:lineRule="auto"/>
              <w:ind w:left="708"/>
              <w:jc w:val="both"/>
            </w:pPr>
            <w:r>
              <w:rPr>
                <w:rFonts w:ascii="Times New Roman" w:hAnsi="Times New Roman"/>
              </w:rPr>
              <w:t>-Feminino</w:t>
            </w: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7D6" w:rsidRDefault="00A547D6" w:rsidP="003E0C90">
            <w:pPr>
              <w:pStyle w:val="Standard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A547D6" w:rsidRDefault="00A547D6" w:rsidP="003E0C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16 (42,1%)</w:t>
            </w:r>
          </w:p>
          <w:p w:rsidR="00A547D6" w:rsidRDefault="00A547D6" w:rsidP="003E0C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22 (57,9%)</w:t>
            </w: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7D6" w:rsidRDefault="00A547D6" w:rsidP="003E0C90">
            <w:pPr>
              <w:pStyle w:val="Standard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A547D6" w:rsidRDefault="00A547D6" w:rsidP="003E0C90">
            <w:pPr>
              <w:pStyle w:val="Standard"/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/>
              </w:rPr>
              <w:t>5</w:t>
            </w:r>
            <w:proofErr w:type="gramEnd"/>
            <w:r>
              <w:rPr>
                <w:rFonts w:ascii="Times New Roman" w:hAnsi="Times New Roman"/>
              </w:rPr>
              <w:t xml:space="preserve"> (83,4%)</w:t>
            </w:r>
          </w:p>
          <w:p w:rsidR="00A547D6" w:rsidRDefault="00A547D6" w:rsidP="003E0C90">
            <w:pPr>
              <w:pStyle w:val="Standard"/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/>
              </w:rPr>
              <w:t>1</w:t>
            </w:r>
            <w:proofErr w:type="gramEnd"/>
            <w:r>
              <w:rPr>
                <w:rFonts w:ascii="Times New Roman" w:hAnsi="Times New Roman"/>
              </w:rPr>
              <w:t xml:space="preserve"> (16,6%)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7D6" w:rsidRDefault="00A547D6" w:rsidP="003E0C90">
            <w:pPr>
              <w:pStyle w:val="Standard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A547D6" w:rsidRDefault="00A547D6" w:rsidP="003E0C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 (47,7%)</w:t>
            </w:r>
          </w:p>
          <w:p w:rsidR="00A547D6" w:rsidRDefault="00A547D6" w:rsidP="003E0C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23 (52,3%)</w:t>
            </w:r>
          </w:p>
        </w:tc>
      </w:tr>
      <w:tr w:rsidR="00A547D6" w:rsidTr="00A547D6">
        <w:trPr>
          <w:trHeight w:val="801"/>
        </w:trPr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7D6" w:rsidRDefault="00A547D6" w:rsidP="003E0C90">
            <w:pPr>
              <w:pStyle w:val="Standard"/>
              <w:spacing w:before="240" w:line="240" w:lineRule="auto"/>
              <w:jc w:val="both"/>
            </w:pPr>
            <w:r>
              <w:rPr>
                <w:rFonts w:ascii="Times New Roman" w:hAnsi="Times New Roman"/>
                <w:b/>
              </w:rPr>
              <w:t>Idade (anos)</w:t>
            </w: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7D6" w:rsidRDefault="00A547D6" w:rsidP="003E0C90">
            <w:pPr>
              <w:pStyle w:val="Standard"/>
              <w:spacing w:before="240" w:line="240" w:lineRule="auto"/>
              <w:jc w:val="center"/>
            </w:pPr>
            <w:r>
              <w:rPr>
                <w:rFonts w:ascii="Times New Roman" w:hAnsi="Times New Roman"/>
              </w:rPr>
              <w:t>59,7 (34-88)</w:t>
            </w: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7D6" w:rsidRDefault="00A547D6" w:rsidP="003E0C90">
            <w:pPr>
              <w:pStyle w:val="Standard"/>
              <w:spacing w:before="240" w:line="240" w:lineRule="auto"/>
              <w:jc w:val="center"/>
            </w:pPr>
            <w:r>
              <w:rPr>
                <w:rFonts w:ascii="Times New Roman" w:hAnsi="Times New Roman"/>
              </w:rPr>
              <w:t>63 (40-72)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7D6" w:rsidRDefault="00A547D6" w:rsidP="003E0C90">
            <w:pPr>
              <w:pStyle w:val="Standard"/>
              <w:spacing w:before="240" w:line="240" w:lineRule="auto"/>
              <w:jc w:val="center"/>
            </w:pPr>
            <w:r>
              <w:rPr>
                <w:rFonts w:ascii="Times New Roman" w:hAnsi="Times New Roman"/>
              </w:rPr>
              <w:t>61.4 (34-88)</w:t>
            </w:r>
          </w:p>
        </w:tc>
      </w:tr>
      <w:tr w:rsidR="00A547D6" w:rsidTr="00A547D6">
        <w:trPr>
          <w:trHeight w:val="801"/>
        </w:trPr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7D6" w:rsidRDefault="00A547D6" w:rsidP="003E0C90">
            <w:pPr>
              <w:pStyle w:val="Standard"/>
              <w:spacing w:before="240" w:after="0" w:line="240" w:lineRule="auto"/>
              <w:jc w:val="both"/>
            </w:pPr>
            <w:r>
              <w:rPr>
                <w:rFonts w:ascii="Times New Roman" w:hAnsi="Times New Roman"/>
                <w:b/>
              </w:rPr>
              <w:t>Histologia</w:t>
            </w:r>
          </w:p>
          <w:p w:rsidR="00A547D6" w:rsidRDefault="00A547D6" w:rsidP="003E0C90">
            <w:pPr>
              <w:pStyle w:val="Standard"/>
              <w:spacing w:after="0" w:line="240" w:lineRule="auto"/>
              <w:ind w:left="708"/>
            </w:pPr>
            <w:r>
              <w:rPr>
                <w:rFonts w:ascii="Times New Roman" w:hAnsi="Times New Roman"/>
              </w:rPr>
              <w:t>-Carcinoma espinhocelular</w:t>
            </w:r>
          </w:p>
          <w:p w:rsidR="00A547D6" w:rsidRDefault="00A547D6" w:rsidP="003E0C90">
            <w:pPr>
              <w:pStyle w:val="Standard"/>
              <w:spacing w:after="0" w:line="240" w:lineRule="auto"/>
              <w:ind w:left="708"/>
            </w:pPr>
            <w:r>
              <w:rPr>
                <w:rFonts w:ascii="Times New Roman" w:hAnsi="Times New Roman"/>
              </w:rPr>
              <w:t>-Adenocarcinoma</w:t>
            </w:r>
          </w:p>
          <w:p w:rsidR="00A547D6" w:rsidRDefault="00A547D6" w:rsidP="003E0C90">
            <w:pPr>
              <w:pStyle w:val="Standard"/>
              <w:spacing w:line="240" w:lineRule="auto"/>
              <w:ind w:left="708"/>
            </w:pPr>
            <w:r>
              <w:rPr>
                <w:rFonts w:ascii="Times New Roman" w:hAnsi="Times New Roman"/>
              </w:rPr>
              <w:t>-Outro tipo histológico</w:t>
            </w: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7D6" w:rsidRDefault="00A547D6" w:rsidP="003E0C90">
            <w:pPr>
              <w:pStyle w:val="Standard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A547D6" w:rsidRDefault="00A547D6" w:rsidP="003E0C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36(94,8%)</w:t>
            </w:r>
          </w:p>
          <w:p w:rsidR="00A547D6" w:rsidRDefault="00A547D6" w:rsidP="003E0C9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47D6" w:rsidRDefault="00A547D6" w:rsidP="003E0C90">
            <w:pPr>
              <w:pStyle w:val="Standard"/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/>
              </w:rPr>
              <w:t>1</w:t>
            </w:r>
            <w:proofErr w:type="gramEnd"/>
            <w:r>
              <w:rPr>
                <w:rFonts w:ascii="Times New Roman" w:hAnsi="Times New Roman"/>
              </w:rPr>
              <w:t>(2,6%)</w:t>
            </w:r>
          </w:p>
          <w:p w:rsidR="00A547D6" w:rsidRDefault="00A547D6" w:rsidP="003E0C90">
            <w:pPr>
              <w:pStyle w:val="Standard"/>
              <w:spacing w:line="240" w:lineRule="auto"/>
              <w:jc w:val="center"/>
            </w:pPr>
            <w:proofErr w:type="gramStart"/>
            <w:r>
              <w:rPr>
                <w:rFonts w:ascii="Times New Roman" w:hAnsi="Times New Roman"/>
              </w:rPr>
              <w:t>1</w:t>
            </w:r>
            <w:proofErr w:type="gramEnd"/>
            <w:r>
              <w:rPr>
                <w:rFonts w:ascii="Times New Roman" w:hAnsi="Times New Roman"/>
              </w:rPr>
              <w:t>(2,6%)</w:t>
            </w: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7D6" w:rsidRDefault="00A547D6" w:rsidP="003E0C90">
            <w:pPr>
              <w:pStyle w:val="Standard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A547D6" w:rsidRDefault="00A547D6" w:rsidP="003E0C90">
            <w:pPr>
              <w:pStyle w:val="Standard"/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/>
              </w:rPr>
              <w:t>6</w:t>
            </w:r>
            <w:proofErr w:type="gramEnd"/>
            <w:r>
              <w:rPr>
                <w:rFonts w:ascii="Times New Roman" w:hAnsi="Times New Roman"/>
              </w:rPr>
              <w:t xml:space="preserve"> (%)</w:t>
            </w:r>
          </w:p>
          <w:p w:rsidR="00A547D6" w:rsidRDefault="00A547D6" w:rsidP="003E0C9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47D6" w:rsidRDefault="00A547D6" w:rsidP="003E0C90">
            <w:pPr>
              <w:pStyle w:val="Standard"/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/>
              </w:rPr>
              <w:t>0</w:t>
            </w:r>
            <w:proofErr w:type="gramEnd"/>
            <w:r>
              <w:rPr>
                <w:rFonts w:ascii="Times New Roman" w:hAnsi="Times New Roman"/>
              </w:rPr>
              <w:t>(0,0%)</w:t>
            </w:r>
          </w:p>
          <w:p w:rsidR="00A547D6" w:rsidRDefault="00A547D6" w:rsidP="003E0C90">
            <w:pPr>
              <w:pStyle w:val="Standard"/>
              <w:spacing w:line="240" w:lineRule="auto"/>
              <w:jc w:val="center"/>
            </w:pPr>
            <w:proofErr w:type="gramStart"/>
            <w:r>
              <w:rPr>
                <w:rFonts w:ascii="Times New Roman" w:hAnsi="Times New Roman"/>
              </w:rPr>
              <w:t>0</w:t>
            </w:r>
            <w:proofErr w:type="gramEnd"/>
            <w:r>
              <w:rPr>
                <w:rFonts w:ascii="Times New Roman" w:hAnsi="Times New Roman"/>
              </w:rPr>
              <w:t>(0,0%)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7D6" w:rsidRDefault="00A547D6" w:rsidP="003E0C90">
            <w:pPr>
              <w:pStyle w:val="Standard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A547D6" w:rsidRDefault="00A547D6" w:rsidP="003E0C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42(95,5%)</w:t>
            </w:r>
          </w:p>
          <w:p w:rsidR="00A547D6" w:rsidRDefault="00A547D6" w:rsidP="003E0C9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47D6" w:rsidRDefault="00A547D6" w:rsidP="003E0C90">
            <w:pPr>
              <w:pStyle w:val="Standard"/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/>
              </w:rPr>
              <w:t>1</w:t>
            </w:r>
            <w:proofErr w:type="gramEnd"/>
            <w:r>
              <w:rPr>
                <w:rFonts w:ascii="Times New Roman" w:hAnsi="Times New Roman"/>
              </w:rPr>
              <w:t>(2,2%)</w:t>
            </w:r>
          </w:p>
          <w:p w:rsidR="00A547D6" w:rsidRDefault="00A547D6" w:rsidP="003E0C90">
            <w:pPr>
              <w:pStyle w:val="Standard"/>
              <w:spacing w:line="240" w:lineRule="auto"/>
              <w:jc w:val="center"/>
            </w:pPr>
            <w:proofErr w:type="gramStart"/>
            <w:r>
              <w:rPr>
                <w:rFonts w:ascii="Times New Roman" w:hAnsi="Times New Roman"/>
              </w:rPr>
              <w:t>1</w:t>
            </w:r>
            <w:proofErr w:type="gramEnd"/>
            <w:r>
              <w:rPr>
                <w:rFonts w:ascii="Times New Roman" w:hAnsi="Times New Roman"/>
              </w:rPr>
              <w:t>(2,2%)</w:t>
            </w:r>
          </w:p>
        </w:tc>
      </w:tr>
      <w:tr w:rsidR="00A547D6" w:rsidTr="00A547D6">
        <w:trPr>
          <w:trHeight w:val="801"/>
        </w:trPr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7D6" w:rsidRDefault="00A547D6" w:rsidP="003E0C90">
            <w:pPr>
              <w:pStyle w:val="Standard"/>
              <w:spacing w:before="240" w:after="0" w:line="240" w:lineRule="auto"/>
              <w:jc w:val="both"/>
            </w:pPr>
            <w:r>
              <w:rPr>
                <w:rFonts w:ascii="Times New Roman" w:hAnsi="Times New Roman"/>
                <w:b/>
              </w:rPr>
              <w:t>Localização primária</w:t>
            </w:r>
          </w:p>
          <w:p w:rsidR="00A547D6" w:rsidRDefault="00A547D6" w:rsidP="003E0C90">
            <w:pPr>
              <w:pStyle w:val="Standard"/>
              <w:spacing w:after="0" w:line="240" w:lineRule="auto"/>
              <w:ind w:left="708"/>
              <w:jc w:val="both"/>
            </w:pPr>
            <w:r>
              <w:rPr>
                <w:rFonts w:ascii="Times New Roman" w:hAnsi="Times New Roman"/>
              </w:rPr>
              <w:t>-Cavidade oral</w:t>
            </w:r>
          </w:p>
          <w:p w:rsidR="00A547D6" w:rsidRDefault="00A547D6" w:rsidP="003E0C90">
            <w:pPr>
              <w:pStyle w:val="Standard"/>
              <w:spacing w:after="0" w:line="240" w:lineRule="auto"/>
              <w:ind w:left="708"/>
              <w:jc w:val="both"/>
            </w:pPr>
            <w:r>
              <w:rPr>
                <w:rFonts w:ascii="Times New Roman" w:hAnsi="Times New Roman"/>
              </w:rPr>
              <w:t>-Laringe</w:t>
            </w:r>
          </w:p>
          <w:p w:rsidR="00A547D6" w:rsidRDefault="00A547D6" w:rsidP="003E0C90">
            <w:pPr>
              <w:pStyle w:val="Standard"/>
              <w:spacing w:after="0" w:line="240" w:lineRule="auto"/>
              <w:ind w:left="708"/>
              <w:jc w:val="both"/>
            </w:pPr>
            <w:r>
              <w:rPr>
                <w:rFonts w:ascii="Times New Roman" w:hAnsi="Times New Roman"/>
              </w:rPr>
              <w:t>-Orofaringe</w:t>
            </w:r>
          </w:p>
          <w:p w:rsidR="00A547D6" w:rsidRDefault="00A547D6" w:rsidP="003E0C90">
            <w:pPr>
              <w:pStyle w:val="Standard"/>
              <w:spacing w:line="240" w:lineRule="auto"/>
              <w:ind w:left="708"/>
              <w:jc w:val="both"/>
            </w:pPr>
            <w:r>
              <w:rPr>
                <w:rFonts w:ascii="Times New Roman" w:hAnsi="Times New Roman"/>
              </w:rPr>
              <w:t>-Outras localizações</w:t>
            </w: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7D6" w:rsidRDefault="00A547D6" w:rsidP="003E0C90">
            <w:pPr>
              <w:pStyle w:val="Standard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A547D6" w:rsidRDefault="00A547D6" w:rsidP="003E0C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27(71,1%)</w:t>
            </w:r>
          </w:p>
          <w:p w:rsidR="00A547D6" w:rsidRDefault="00A547D6" w:rsidP="003E0C90">
            <w:pPr>
              <w:pStyle w:val="Standard"/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/>
              </w:rPr>
              <w:t>5</w:t>
            </w:r>
            <w:proofErr w:type="gramEnd"/>
            <w:r>
              <w:rPr>
                <w:rFonts w:ascii="Times New Roman" w:hAnsi="Times New Roman"/>
              </w:rPr>
              <w:t>(13,2%)</w:t>
            </w:r>
          </w:p>
          <w:p w:rsidR="00A547D6" w:rsidRDefault="00A547D6" w:rsidP="003E0C90">
            <w:pPr>
              <w:pStyle w:val="Standard"/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/>
              </w:rPr>
              <w:t>1</w:t>
            </w:r>
            <w:proofErr w:type="gramEnd"/>
            <w:r>
              <w:rPr>
                <w:rFonts w:ascii="Times New Roman" w:hAnsi="Times New Roman"/>
              </w:rPr>
              <w:t>(2,5%)</w:t>
            </w:r>
          </w:p>
          <w:p w:rsidR="00A547D6" w:rsidRDefault="00A547D6" w:rsidP="003E0C90">
            <w:pPr>
              <w:pStyle w:val="Standard"/>
              <w:spacing w:line="240" w:lineRule="auto"/>
              <w:jc w:val="center"/>
            </w:pPr>
            <w:proofErr w:type="gramStart"/>
            <w:r>
              <w:rPr>
                <w:rFonts w:ascii="Times New Roman" w:hAnsi="Times New Roman"/>
              </w:rPr>
              <w:t>5</w:t>
            </w:r>
            <w:proofErr w:type="gramEnd"/>
            <w:r>
              <w:rPr>
                <w:rFonts w:ascii="Times New Roman" w:hAnsi="Times New Roman"/>
              </w:rPr>
              <w:t>(13,2%)</w:t>
            </w: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7D6" w:rsidRDefault="00A547D6" w:rsidP="003E0C90">
            <w:pPr>
              <w:pStyle w:val="Standard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A547D6" w:rsidRDefault="00A547D6" w:rsidP="003E0C90">
            <w:pPr>
              <w:pStyle w:val="Standard"/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/>
              </w:rPr>
              <w:t>4</w:t>
            </w:r>
            <w:proofErr w:type="gramEnd"/>
            <w:r>
              <w:rPr>
                <w:rFonts w:ascii="Times New Roman" w:hAnsi="Times New Roman"/>
              </w:rPr>
              <w:t>(66,6%)</w:t>
            </w:r>
          </w:p>
          <w:p w:rsidR="00A547D6" w:rsidRDefault="00A547D6" w:rsidP="003E0C90">
            <w:pPr>
              <w:pStyle w:val="Standard"/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/>
              </w:rPr>
              <w:t>1</w:t>
            </w:r>
            <w:proofErr w:type="gramEnd"/>
            <w:r>
              <w:rPr>
                <w:rFonts w:ascii="Times New Roman" w:hAnsi="Times New Roman"/>
              </w:rPr>
              <w:t>(16,7%)</w:t>
            </w:r>
          </w:p>
          <w:p w:rsidR="00A547D6" w:rsidRDefault="00A547D6" w:rsidP="003E0C90">
            <w:pPr>
              <w:pStyle w:val="Standard"/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/>
              </w:rPr>
              <w:t>1</w:t>
            </w:r>
            <w:proofErr w:type="gramEnd"/>
            <w:r>
              <w:rPr>
                <w:rFonts w:ascii="Times New Roman" w:hAnsi="Times New Roman"/>
              </w:rPr>
              <w:t>(16,7%)</w:t>
            </w:r>
          </w:p>
          <w:p w:rsidR="00A547D6" w:rsidRDefault="00A547D6" w:rsidP="003E0C90">
            <w:pPr>
              <w:pStyle w:val="Standard"/>
              <w:spacing w:line="240" w:lineRule="auto"/>
              <w:jc w:val="center"/>
            </w:pPr>
            <w:proofErr w:type="gramStart"/>
            <w:r>
              <w:rPr>
                <w:rFonts w:ascii="Times New Roman" w:hAnsi="Times New Roman"/>
              </w:rPr>
              <w:t>0</w:t>
            </w:r>
            <w:proofErr w:type="gramEnd"/>
            <w:r>
              <w:rPr>
                <w:rFonts w:ascii="Times New Roman" w:hAnsi="Times New Roman"/>
              </w:rPr>
              <w:t>(0,0%)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7D6" w:rsidRDefault="00A547D6" w:rsidP="003E0C90">
            <w:pPr>
              <w:pStyle w:val="Standard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A547D6" w:rsidRDefault="00A547D6" w:rsidP="003E0C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31(70,6%)</w:t>
            </w:r>
          </w:p>
          <w:p w:rsidR="00A547D6" w:rsidRDefault="00A547D6" w:rsidP="003E0C90">
            <w:pPr>
              <w:pStyle w:val="Standard"/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/>
              </w:rPr>
              <w:t>6</w:t>
            </w:r>
            <w:proofErr w:type="gramEnd"/>
            <w:r>
              <w:rPr>
                <w:rFonts w:ascii="Times New Roman" w:hAnsi="Times New Roman"/>
              </w:rPr>
              <w:t>(13,6%)</w:t>
            </w:r>
          </w:p>
          <w:p w:rsidR="00A547D6" w:rsidRDefault="00A547D6" w:rsidP="003E0C90">
            <w:pPr>
              <w:pStyle w:val="Standard"/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/>
              </w:rPr>
              <w:t>2</w:t>
            </w:r>
            <w:proofErr w:type="gramEnd"/>
            <w:r>
              <w:rPr>
                <w:rFonts w:ascii="Times New Roman" w:hAnsi="Times New Roman"/>
              </w:rPr>
              <w:t>(4,5%)</w:t>
            </w:r>
          </w:p>
          <w:p w:rsidR="00A547D6" w:rsidRDefault="00A547D6" w:rsidP="003E0C90">
            <w:pPr>
              <w:pStyle w:val="Standard"/>
              <w:spacing w:line="240" w:lineRule="auto"/>
              <w:jc w:val="center"/>
            </w:pPr>
            <w:proofErr w:type="gramStart"/>
            <w:r>
              <w:rPr>
                <w:rFonts w:ascii="Times New Roman" w:hAnsi="Times New Roman"/>
              </w:rPr>
              <w:t>5</w:t>
            </w:r>
            <w:proofErr w:type="gramEnd"/>
            <w:r>
              <w:rPr>
                <w:rFonts w:ascii="Times New Roman" w:hAnsi="Times New Roman"/>
              </w:rPr>
              <w:t>(11,3%)</w:t>
            </w:r>
          </w:p>
        </w:tc>
      </w:tr>
      <w:tr w:rsidR="00A547D6" w:rsidTr="00A547D6">
        <w:trPr>
          <w:trHeight w:val="801"/>
        </w:trPr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7D6" w:rsidRDefault="00A547D6" w:rsidP="003E0C90">
            <w:pPr>
              <w:pStyle w:val="Standard"/>
              <w:spacing w:before="240" w:after="0" w:line="240" w:lineRule="auto"/>
              <w:jc w:val="both"/>
            </w:pPr>
            <w:r>
              <w:rPr>
                <w:rFonts w:ascii="Times New Roman" w:hAnsi="Times New Roman"/>
                <w:b/>
              </w:rPr>
              <w:t>Estadio da doença</w:t>
            </w:r>
          </w:p>
          <w:p w:rsidR="00A547D6" w:rsidRDefault="00A547D6" w:rsidP="003E0C90">
            <w:pPr>
              <w:pStyle w:val="Standard"/>
              <w:spacing w:after="0" w:line="240" w:lineRule="auto"/>
              <w:ind w:left="708"/>
              <w:jc w:val="both"/>
            </w:pPr>
            <w:r>
              <w:rPr>
                <w:rFonts w:ascii="Times New Roman" w:hAnsi="Times New Roman"/>
              </w:rPr>
              <w:t>-Estadio I</w:t>
            </w:r>
          </w:p>
          <w:p w:rsidR="00A547D6" w:rsidRDefault="00A547D6" w:rsidP="003E0C90">
            <w:pPr>
              <w:pStyle w:val="Standard"/>
              <w:spacing w:after="0" w:line="240" w:lineRule="auto"/>
              <w:ind w:left="708"/>
              <w:jc w:val="both"/>
            </w:pPr>
            <w:r>
              <w:rPr>
                <w:rFonts w:ascii="Times New Roman" w:hAnsi="Times New Roman"/>
              </w:rPr>
              <w:t>-Estadio II</w:t>
            </w:r>
          </w:p>
          <w:p w:rsidR="00A547D6" w:rsidRDefault="00A547D6" w:rsidP="003E0C90">
            <w:pPr>
              <w:pStyle w:val="Standard"/>
              <w:spacing w:after="0" w:line="240" w:lineRule="auto"/>
              <w:ind w:left="708"/>
              <w:jc w:val="both"/>
            </w:pPr>
            <w:r>
              <w:rPr>
                <w:rFonts w:ascii="Times New Roman" w:hAnsi="Times New Roman"/>
              </w:rPr>
              <w:t>-Estadio III</w:t>
            </w:r>
          </w:p>
          <w:p w:rsidR="00A547D6" w:rsidRDefault="00A547D6" w:rsidP="003E0C90">
            <w:pPr>
              <w:pStyle w:val="Standard"/>
              <w:spacing w:line="240" w:lineRule="auto"/>
              <w:ind w:left="708"/>
              <w:jc w:val="both"/>
            </w:pPr>
            <w:r>
              <w:rPr>
                <w:rFonts w:ascii="Times New Roman" w:hAnsi="Times New Roman"/>
              </w:rPr>
              <w:t>-Estadio IV</w:t>
            </w: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7D6" w:rsidRDefault="00A547D6" w:rsidP="003E0C90">
            <w:pPr>
              <w:pStyle w:val="Standard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A547D6" w:rsidRDefault="00A547D6" w:rsidP="003E0C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10(26,3%)</w:t>
            </w:r>
          </w:p>
          <w:p w:rsidR="00A547D6" w:rsidRDefault="00A547D6" w:rsidP="003E0C90">
            <w:pPr>
              <w:pStyle w:val="Standard"/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/>
              </w:rPr>
              <w:t>9</w:t>
            </w:r>
            <w:proofErr w:type="gramEnd"/>
            <w:r>
              <w:rPr>
                <w:rFonts w:ascii="Times New Roman" w:hAnsi="Times New Roman"/>
              </w:rPr>
              <w:t>(23,7%)</w:t>
            </w:r>
          </w:p>
          <w:p w:rsidR="00A547D6" w:rsidRDefault="00A547D6" w:rsidP="003E0C90">
            <w:pPr>
              <w:pStyle w:val="Standard"/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/>
              </w:rPr>
              <w:t>5</w:t>
            </w:r>
            <w:proofErr w:type="gramEnd"/>
            <w:r>
              <w:rPr>
                <w:rFonts w:ascii="Times New Roman" w:hAnsi="Times New Roman"/>
              </w:rPr>
              <w:t>(13,2%)</w:t>
            </w:r>
          </w:p>
          <w:p w:rsidR="00A547D6" w:rsidRDefault="00A547D6" w:rsidP="003E0C90">
            <w:pPr>
              <w:pStyle w:val="Standard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14(36,8%)</w:t>
            </w: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7D6" w:rsidRDefault="00A547D6" w:rsidP="003E0C90">
            <w:pPr>
              <w:pStyle w:val="Standard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A547D6" w:rsidRDefault="00A547D6" w:rsidP="003E0C90">
            <w:pPr>
              <w:pStyle w:val="Standard"/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/>
              </w:rPr>
              <w:t>2</w:t>
            </w:r>
            <w:proofErr w:type="gramEnd"/>
            <w:r>
              <w:rPr>
                <w:rFonts w:ascii="Times New Roman" w:hAnsi="Times New Roman"/>
              </w:rPr>
              <w:t>(33,3%)</w:t>
            </w:r>
          </w:p>
          <w:p w:rsidR="00A547D6" w:rsidRDefault="00A547D6" w:rsidP="003E0C90">
            <w:pPr>
              <w:pStyle w:val="Standard"/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/>
              </w:rPr>
              <w:t>0</w:t>
            </w:r>
            <w:proofErr w:type="gramEnd"/>
            <w:r>
              <w:rPr>
                <w:rFonts w:ascii="Times New Roman" w:hAnsi="Times New Roman"/>
              </w:rPr>
              <w:t>(0,0%)</w:t>
            </w:r>
          </w:p>
          <w:p w:rsidR="00A547D6" w:rsidRDefault="00A547D6" w:rsidP="003E0C90">
            <w:pPr>
              <w:pStyle w:val="Standard"/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/>
              </w:rPr>
              <w:t>1</w:t>
            </w:r>
            <w:proofErr w:type="gramEnd"/>
            <w:r>
              <w:rPr>
                <w:rFonts w:ascii="Times New Roman" w:hAnsi="Times New Roman"/>
              </w:rPr>
              <w:t>(16,7%)</w:t>
            </w:r>
          </w:p>
          <w:p w:rsidR="00A547D6" w:rsidRDefault="00A547D6" w:rsidP="003E0C90">
            <w:pPr>
              <w:pStyle w:val="Standard"/>
              <w:spacing w:line="240" w:lineRule="auto"/>
              <w:jc w:val="center"/>
            </w:pPr>
            <w:proofErr w:type="gramStart"/>
            <w:r>
              <w:rPr>
                <w:rFonts w:ascii="Times New Roman" w:hAnsi="Times New Roman"/>
              </w:rPr>
              <w:t>3</w:t>
            </w:r>
            <w:proofErr w:type="gramEnd"/>
            <w:r>
              <w:rPr>
                <w:rFonts w:ascii="Times New Roman" w:hAnsi="Times New Roman"/>
              </w:rPr>
              <w:t>(50,0%)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7D6" w:rsidRDefault="00A547D6" w:rsidP="003E0C90">
            <w:pPr>
              <w:pStyle w:val="Standard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A547D6" w:rsidRDefault="00A547D6" w:rsidP="003E0C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12(11,4%)</w:t>
            </w:r>
          </w:p>
          <w:p w:rsidR="00A547D6" w:rsidRDefault="00A547D6" w:rsidP="003E0C90">
            <w:pPr>
              <w:pStyle w:val="Standard"/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/>
              </w:rPr>
              <w:t>9</w:t>
            </w:r>
            <w:proofErr w:type="gramEnd"/>
            <w:r>
              <w:rPr>
                <w:rFonts w:ascii="Times New Roman" w:hAnsi="Times New Roman"/>
              </w:rPr>
              <w:t>(25%)</w:t>
            </w:r>
          </w:p>
          <w:p w:rsidR="00A547D6" w:rsidRDefault="00A547D6" w:rsidP="003E0C90">
            <w:pPr>
              <w:pStyle w:val="Standard"/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/>
              </w:rPr>
              <w:t>6</w:t>
            </w:r>
            <w:proofErr w:type="gramEnd"/>
            <w:r>
              <w:rPr>
                <w:rFonts w:ascii="Times New Roman" w:hAnsi="Times New Roman"/>
              </w:rPr>
              <w:t>(43,2%)</w:t>
            </w:r>
          </w:p>
          <w:p w:rsidR="00A547D6" w:rsidRDefault="00A547D6" w:rsidP="003E0C90">
            <w:pPr>
              <w:pStyle w:val="Standard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17(20,5%)</w:t>
            </w:r>
          </w:p>
        </w:tc>
      </w:tr>
      <w:tr w:rsidR="00A547D6" w:rsidTr="00A547D6">
        <w:trPr>
          <w:trHeight w:val="801"/>
        </w:trPr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7D6" w:rsidRDefault="00A547D6" w:rsidP="003E0C90">
            <w:pPr>
              <w:pStyle w:val="Standard"/>
              <w:spacing w:before="240" w:after="0" w:line="240" w:lineRule="auto"/>
              <w:jc w:val="both"/>
            </w:pPr>
            <w:r>
              <w:rPr>
                <w:rFonts w:ascii="Times New Roman" w:hAnsi="Times New Roman"/>
                <w:b/>
              </w:rPr>
              <w:t>Terapêutica</w:t>
            </w:r>
          </w:p>
          <w:p w:rsidR="00A547D6" w:rsidRDefault="00A547D6" w:rsidP="003E0C90">
            <w:pPr>
              <w:pStyle w:val="Standard"/>
              <w:spacing w:after="0" w:line="240" w:lineRule="auto"/>
              <w:ind w:left="708"/>
              <w:jc w:val="both"/>
            </w:pPr>
            <w:r>
              <w:rPr>
                <w:rFonts w:ascii="Times New Roman" w:hAnsi="Times New Roman"/>
              </w:rPr>
              <w:t>-Cirurgia</w:t>
            </w:r>
          </w:p>
          <w:p w:rsidR="00A547D6" w:rsidRDefault="00A547D6" w:rsidP="003E0C90">
            <w:pPr>
              <w:pStyle w:val="Standard"/>
              <w:spacing w:after="0" w:line="240" w:lineRule="auto"/>
              <w:ind w:left="708"/>
              <w:jc w:val="both"/>
            </w:pPr>
            <w:r>
              <w:rPr>
                <w:rFonts w:ascii="Times New Roman" w:hAnsi="Times New Roman"/>
              </w:rPr>
              <w:t>-Quimioterapia</w:t>
            </w:r>
          </w:p>
          <w:p w:rsidR="00A547D6" w:rsidRDefault="00A547D6" w:rsidP="003E0C90">
            <w:pPr>
              <w:pStyle w:val="Standard"/>
              <w:spacing w:line="240" w:lineRule="auto"/>
              <w:ind w:left="708"/>
              <w:jc w:val="both"/>
            </w:pPr>
            <w:r>
              <w:rPr>
                <w:rFonts w:ascii="Times New Roman" w:hAnsi="Times New Roman"/>
              </w:rPr>
              <w:t>-Radioterapia</w:t>
            </w: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7D6" w:rsidRDefault="00A547D6" w:rsidP="003E0C90">
            <w:pPr>
              <w:pStyle w:val="Standard"/>
              <w:spacing w:before="240" w:after="0" w:line="240" w:lineRule="auto"/>
              <w:jc w:val="center"/>
              <w:rPr>
                <w:rFonts w:ascii="Times New Roman" w:hAnsi="Times New Roman"/>
              </w:rPr>
            </w:pPr>
          </w:p>
          <w:p w:rsidR="00A547D6" w:rsidRDefault="00A547D6" w:rsidP="003E0C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30(78,9%)</w:t>
            </w:r>
          </w:p>
          <w:p w:rsidR="00A547D6" w:rsidRDefault="00A547D6" w:rsidP="003E0C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21(55,3%)</w:t>
            </w:r>
          </w:p>
          <w:p w:rsidR="00A547D6" w:rsidRDefault="00A547D6" w:rsidP="003E0C90">
            <w:pPr>
              <w:pStyle w:val="Standard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21(55,3%)</w:t>
            </w: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7D6" w:rsidRDefault="00A547D6" w:rsidP="003E0C90">
            <w:pPr>
              <w:pStyle w:val="Standard"/>
              <w:spacing w:before="240" w:after="0" w:line="240" w:lineRule="auto"/>
              <w:jc w:val="center"/>
              <w:rPr>
                <w:rFonts w:ascii="Times New Roman" w:hAnsi="Times New Roman"/>
              </w:rPr>
            </w:pPr>
          </w:p>
          <w:p w:rsidR="00A547D6" w:rsidRDefault="00A547D6" w:rsidP="003E0C90">
            <w:pPr>
              <w:pStyle w:val="Standard"/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/>
              </w:rPr>
              <w:t>4</w:t>
            </w:r>
            <w:proofErr w:type="gramEnd"/>
            <w:r>
              <w:rPr>
                <w:rFonts w:ascii="Times New Roman" w:hAnsi="Times New Roman"/>
              </w:rPr>
              <w:t>(66,7%)</w:t>
            </w:r>
          </w:p>
          <w:p w:rsidR="00A547D6" w:rsidRDefault="00A547D6" w:rsidP="003E0C90">
            <w:pPr>
              <w:pStyle w:val="Standard"/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/>
              </w:rPr>
              <w:t>5</w:t>
            </w:r>
            <w:proofErr w:type="gramEnd"/>
            <w:r>
              <w:rPr>
                <w:rFonts w:ascii="Times New Roman" w:hAnsi="Times New Roman"/>
              </w:rPr>
              <w:t>(83,3%)</w:t>
            </w:r>
          </w:p>
          <w:p w:rsidR="00A547D6" w:rsidRDefault="00A547D6" w:rsidP="003E0C90">
            <w:pPr>
              <w:pStyle w:val="Standard"/>
              <w:spacing w:line="240" w:lineRule="auto"/>
              <w:jc w:val="center"/>
            </w:pPr>
            <w:proofErr w:type="gramStart"/>
            <w:r>
              <w:rPr>
                <w:rFonts w:ascii="Times New Roman" w:hAnsi="Times New Roman"/>
              </w:rPr>
              <w:t>5</w:t>
            </w:r>
            <w:proofErr w:type="gramEnd"/>
            <w:r>
              <w:rPr>
                <w:rFonts w:ascii="Times New Roman" w:hAnsi="Times New Roman"/>
              </w:rPr>
              <w:t>(83,3%)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7D6" w:rsidRDefault="00A547D6" w:rsidP="003E0C90">
            <w:pPr>
              <w:pStyle w:val="Standard"/>
              <w:spacing w:before="240" w:after="0" w:line="240" w:lineRule="auto"/>
              <w:jc w:val="center"/>
              <w:rPr>
                <w:rFonts w:ascii="Times New Roman" w:hAnsi="Times New Roman"/>
              </w:rPr>
            </w:pPr>
          </w:p>
          <w:p w:rsidR="00A547D6" w:rsidRDefault="00A547D6" w:rsidP="003E0C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34(77,3%)</w:t>
            </w:r>
          </w:p>
          <w:p w:rsidR="00A547D6" w:rsidRDefault="00A547D6" w:rsidP="003E0C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26(59,1%)</w:t>
            </w:r>
          </w:p>
          <w:p w:rsidR="00A547D6" w:rsidRDefault="00A547D6" w:rsidP="003E0C90">
            <w:pPr>
              <w:pStyle w:val="Standard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31(70,5%)</w:t>
            </w:r>
          </w:p>
        </w:tc>
      </w:tr>
      <w:tr w:rsidR="00A547D6" w:rsidTr="00A547D6">
        <w:trPr>
          <w:trHeight w:val="801"/>
        </w:trPr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7D6" w:rsidRDefault="00A547D6" w:rsidP="003E0C90">
            <w:pPr>
              <w:pStyle w:val="Standard"/>
              <w:spacing w:before="240" w:after="0" w:line="240" w:lineRule="auto"/>
              <w:jc w:val="both"/>
            </w:pPr>
            <w:r>
              <w:rPr>
                <w:rFonts w:ascii="Times New Roman" w:hAnsi="Times New Roman"/>
                <w:b/>
              </w:rPr>
              <w:t>Sobrevivência global</w:t>
            </w:r>
          </w:p>
          <w:p w:rsidR="00A547D6" w:rsidRDefault="00A547D6" w:rsidP="003E0C90">
            <w:pPr>
              <w:pStyle w:val="Standard"/>
              <w:spacing w:after="0" w:line="240" w:lineRule="auto"/>
              <w:ind w:left="708"/>
              <w:jc w:val="both"/>
            </w:pPr>
            <w:r>
              <w:rPr>
                <w:rFonts w:ascii="Times New Roman" w:hAnsi="Times New Roman"/>
              </w:rPr>
              <w:t>-12meses</w:t>
            </w:r>
          </w:p>
          <w:p w:rsidR="00A547D6" w:rsidRDefault="00A547D6" w:rsidP="003E0C90">
            <w:pPr>
              <w:pStyle w:val="Standard"/>
              <w:spacing w:line="240" w:lineRule="auto"/>
              <w:ind w:left="708"/>
              <w:jc w:val="both"/>
            </w:pPr>
            <w:r>
              <w:rPr>
                <w:rFonts w:ascii="Times New Roman" w:hAnsi="Times New Roman"/>
              </w:rPr>
              <w:t>-60meses</w:t>
            </w: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7D6" w:rsidRDefault="00A547D6" w:rsidP="003E0C90">
            <w:pPr>
              <w:pStyle w:val="Standard"/>
              <w:spacing w:before="240" w:after="0" w:line="240" w:lineRule="auto"/>
              <w:jc w:val="center"/>
              <w:rPr>
                <w:rFonts w:ascii="Times New Roman" w:hAnsi="Times New Roman"/>
              </w:rPr>
            </w:pPr>
          </w:p>
          <w:p w:rsidR="00A547D6" w:rsidRDefault="00A547D6" w:rsidP="003E0C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34(89,5%)</w:t>
            </w:r>
          </w:p>
          <w:p w:rsidR="00A547D6" w:rsidRDefault="00A547D6" w:rsidP="003E0C90">
            <w:pPr>
              <w:pStyle w:val="Standard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25(65,8%)</w:t>
            </w: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7D6" w:rsidRDefault="00A547D6" w:rsidP="003E0C90">
            <w:pPr>
              <w:pStyle w:val="Standard"/>
              <w:spacing w:before="240" w:after="0" w:line="240" w:lineRule="auto"/>
              <w:jc w:val="center"/>
              <w:rPr>
                <w:rFonts w:ascii="Times New Roman" w:hAnsi="Times New Roman"/>
              </w:rPr>
            </w:pPr>
          </w:p>
          <w:p w:rsidR="00A547D6" w:rsidRDefault="00A547D6" w:rsidP="003E0C90">
            <w:pPr>
              <w:pStyle w:val="Standard"/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/>
              </w:rPr>
              <w:t>6</w:t>
            </w:r>
            <w:proofErr w:type="gramEnd"/>
            <w:r>
              <w:rPr>
                <w:rFonts w:ascii="Times New Roman" w:hAnsi="Times New Roman"/>
              </w:rPr>
              <w:t>(100%)</w:t>
            </w:r>
          </w:p>
          <w:p w:rsidR="00A547D6" w:rsidRDefault="00A547D6" w:rsidP="003E0C90">
            <w:pPr>
              <w:pStyle w:val="Standard"/>
              <w:spacing w:line="240" w:lineRule="auto"/>
              <w:jc w:val="center"/>
            </w:pPr>
            <w:proofErr w:type="gramStart"/>
            <w:r>
              <w:rPr>
                <w:rFonts w:ascii="Times New Roman" w:hAnsi="Times New Roman"/>
              </w:rPr>
              <w:t>3</w:t>
            </w:r>
            <w:proofErr w:type="gramEnd"/>
            <w:r>
              <w:rPr>
                <w:rFonts w:ascii="Times New Roman" w:hAnsi="Times New Roman"/>
              </w:rPr>
              <w:t>(50%)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7D6" w:rsidRDefault="00A547D6" w:rsidP="003E0C90">
            <w:pPr>
              <w:pStyle w:val="Standard"/>
              <w:spacing w:before="240" w:after="0" w:line="240" w:lineRule="auto"/>
              <w:jc w:val="center"/>
              <w:rPr>
                <w:rFonts w:ascii="Times New Roman" w:hAnsi="Times New Roman"/>
              </w:rPr>
            </w:pPr>
          </w:p>
          <w:p w:rsidR="00A547D6" w:rsidRDefault="00A547D6" w:rsidP="003E0C9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40(91,3%)</w:t>
            </w:r>
          </w:p>
          <w:p w:rsidR="00A547D6" w:rsidRDefault="00A547D6" w:rsidP="003E0C90">
            <w:pPr>
              <w:pStyle w:val="Standard"/>
              <w:spacing w:line="240" w:lineRule="auto"/>
              <w:jc w:val="center"/>
            </w:pPr>
            <w:r>
              <w:rPr>
                <w:rFonts w:ascii="Times New Roman" w:hAnsi="Times New Roman"/>
              </w:rPr>
              <w:t>28(62,9%)</w:t>
            </w:r>
          </w:p>
        </w:tc>
      </w:tr>
    </w:tbl>
    <w:p w:rsidR="00AB3032" w:rsidRDefault="00A547D6" w:rsidP="00A547D6">
      <w:pPr>
        <w:pStyle w:val="Standard"/>
        <w:spacing w:line="480" w:lineRule="auto"/>
        <w:ind w:firstLine="708"/>
        <w:jc w:val="both"/>
      </w:pPr>
      <w:r>
        <w:rPr>
          <w:rFonts w:ascii="Times New Roman" w:hAnsi="Times New Roman"/>
          <w:szCs w:val="24"/>
        </w:rPr>
        <w:t>Tabela1. Características dos doentes e da doença</w:t>
      </w:r>
      <w:bookmarkStart w:id="0" w:name="_GoBack"/>
      <w:bookmarkEnd w:id="0"/>
    </w:p>
    <w:sectPr w:rsidR="00AB30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7D6"/>
    <w:rsid w:val="00A547D6"/>
    <w:rsid w:val="00AB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7D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PMingLiU" w:hAnsi="Calibri" w:cs="Times New Roman"/>
      <w:kern w:val="3"/>
      <w:sz w:val="20"/>
      <w:szCs w:val="20"/>
      <w:lang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547D6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7D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PMingLiU" w:hAnsi="Calibri" w:cs="Times New Roman"/>
      <w:kern w:val="3"/>
      <w:sz w:val="20"/>
      <w:szCs w:val="20"/>
      <w:lang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547D6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saraiva</dc:creator>
  <cp:keywords/>
  <dc:description/>
  <cp:lastModifiedBy>nadine saraiva</cp:lastModifiedBy>
  <cp:revision>1</cp:revision>
  <dcterms:created xsi:type="dcterms:W3CDTF">2016-04-28T12:45:00Z</dcterms:created>
  <dcterms:modified xsi:type="dcterms:W3CDTF">2016-04-28T12:47:00Z</dcterms:modified>
</cp:coreProperties>
</file>